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Januari 10, 2022</w:t>
      </w:r>
    </w:p>
    <w:p>
      <w:pPr>
        <w:jc w:val="center"/>
        <w:rPr>
          <w:sz w:val="16"/>
          <w:szCs w:val="16"/>
        </w:rPr>
      </w:pPr>
    </w:p>
    <w:p>
      <w:pPr>
        <w:jc w:val="center"/>
        <w:rPr>
          <w:b/>
        </w:rPr>
      </w:pPr>
      <w:r>
        <w:rPr>
          <w:b/>
        </w:rPr>
        <w:t>RATIBA YA MKUTANO MKUU WA TAWI – JANUARI 10, 2022:</w:t>
      </w:r>
    </w:p>
    <w:tbl>
      <w:tblPr>
        <w:tblStyle w:val="4"/>
        <w:tblW w:w="101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00"/>
        <w:gridCol w:w="4742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MUDA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TUKIO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MHUSIKA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 xml:space="preserve">08:00 – 08:20 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WANACHAMA KUWASILI ENEO LA MKUTANO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WANACHAMA  WOTE</w:t>
            </w:r>
          </w:p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>08:20 – 08:40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WANACHAMA  KUJIORODHESHA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WANACHAMA WOTE</w:t>
            </w:r>
          </w:p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>08:40 – 08:45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KUHAKIKI AKIDI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KATIBU WA TAWI</w:t>
            </w:r>
          </w:p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>08:45 -09:00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KUFUNGUA MKUTANO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MWENYEKITI WA TAWI</w:t>
            </w:r>
          </w:p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5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 xml:space="preserve">09:00 – 09:05 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DUA YA KUFUNGUA MKUTANO&amp; WIMBO WA MSHIKAMO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MWENYEKITI WA TAWI</w:t>
            </w:r>
          </w:p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6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>09:05 – 09:10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UTAMBULISHO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KATIBU WA TAWI</w:t>
            </w:r>
          </w:p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7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 xml:space="preserve">09:10 – 09:20 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SALAMU ZA MWENYEKITI WA TAWI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MWENYEKITI WA TAWI</w:t>
            </w:r>
          </w:p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8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>09:20 – 09:35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NENO KUTOKA KWA MGENI RASMI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MGENI RASMI</w:t>
            </w:r>
          </w:p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9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>09:35 – 09:50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NENO KUTOKA KWA UTT AMIS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UTT AMIS</w:t>
            </w:r>
          </w:p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10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>09:50 – 10:15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TAARIFA YA UTENDAJI YA TAWI, TAARIFA YA FEDHA 2018, PAMOJA NA BAJETI  2019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KATIBU WA TAWI&amp;MWEKA HAZINA WA TAWI</w:t>
            </w:r>
          </w:p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11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>10:15 – 10:20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 xml:space="preserve">NENO LA SHUKRANI </w:t>
            </w: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MWENYEKITI WA TAWI</w:t>
            </w:r>
          </w:p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12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 xml:space="preserve">10:20 – 10:45 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MASWALI, MAONI, USHAURI, MAPENDEKEZO N.K</w:t>
            </w:r>
          </w:p>
          <w:p>
            <w:pPr>
              <w:pStyle w:val="5"/>
              <w:spacing w:after="0" w:line="240" w:lineRule="auto"/>
              <w:ind w:left="0"/>
            </w:pP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WANACHAMA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13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>10:45 – 10:50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MATANGAZO</w:t>
            </w:r>
          </w:p>
          <w:p>
            <w:pPr>
              <w:pStyle w:val="5"/>
              <w:spacing w:after="0" w:line="240" w:lineRule="auto"/>
              <w:ind w:left="0"/>
            </w:pP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 xml:space="preserve">MWENYEKITI/KATIBU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pStyle w:val="5"/>
              <w:spacing w:after="0" w:line="240" w:lineRule="auto"/>
              <w:ind w:left="0"/>
            </w:pPr>
            <w:r>
              <w:t>14</w:t>
            </w:r>
          </w:p>
        </w:tc>
        <w:tc>
          <w:tcPr>
            <w:tcW w:w="1800" w:type="dxa"/>
          </w:tcPr>
          <w:p>
            <w:pPr>
              <w:pStyle w:val="5"/>
              <w:spacing w:after="0" w:line="240" w:lineRule="auto"/>
              <w:ind w:left="0"/>
            </w:pPr>
            <w:r>
              <w:t>10:50 – 11:00</w:t>
            </w:r>
          </w:p>
        </w:tc>
        <w:tc>
          <w:tcPr>
            <w:tcW w:w="4742" w:type="dxa"/>
          </w:tcPr>
          <w:p>
            <w:pPr>
              <w:pStyle w:val="5"/>
              <w:spacing w:after="0" w:line="240" w:lineRule="auto"/>
              <w:ind w:left="0"/>
            </w:pPr>
            <w:r>
              <w:t>KUFUNGA MKUTANO</w:t>
            </w:r>
          </w:p>
          <w:p>
            <w:pPr>
              <w:pStyle w:val="5"/>
              <w:spacing w:after="0" w:line="240" w:lineRule="auto"/>
              <w:ind w:left="0"/>
            </w:pPr>
          </w:p>
        </w:tc>
        <w:tc>
          <w:tcPr>
            <w:tcW w:w="2998" w:type="dxa"/>
          </w:tcPr>
          <w:p>
            <w:pPr>
              <w:pStyle w:val="5"/>
              <w:spacing w:after="0" w:line="240" w:lineRule="auto"/>
              <w:ind w:left="0"/>
            </w:pPr>
            <w:r>
              <w:t>MWENYEKITI WA TAWI</w:t>
            </w:r>
          </w:p>
        </w:tc>
      </w:tr>
    </w:tbl>
    <w:p>
      <w:pPr>
        <w:pStyle w:val="5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03"/>
    <w:rsid w:val="000500CA"/>
    <w:rsid w:val="000A2053"/>
    <w:rsid w:val="000A29A1"/>
    <w:rsid w:val="00100485"/>
    <w:rsid w:val="00140F45"/>
    <w:rsid w:val="002E0FA8"/>
    <w:rsid w:val="005D7903"/>
    <w:rsid w:val="007221F0"/>
    <w:rsid w:val="007957A6"/>
    <w:rsid w:val="00864007"/>
    <w:rsid w:val="008914DA"/>
    <w:rsid w:val="009823FE"/>
    <w:rsid w:val="00AD24D7"/>
    <w:rsid w:val="00B02FCC"/>
    <w:rsid w:val="00B4020B"/>
    <w:rsid w:val="00BD5921"/>
    <w:rsid w:val="00C04D58"/>
    <w:rsid w:val="00CB3A2C"/>
    <w:rsid w:val="00FA7FD3"/>
    <w:rsid w:val="00FC7927"/>
    <w:rsid w:val="43D3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859</Characters>
  <Lines>7</Lines>
  <Paragraphs>2</Paragraphs>
  <TotalTime>11</TotalTime>
  <ScaleCrop>false</ScaleCrop>
  <LinksUpToDate>false</LinksUpToDate>
  <CharactersWithSpaces>1007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2022-01-10T08:23:00Z</dcterms:created>
  <dc:creator>Ticts DOWUTA</dc:creator>
  <cp:lastModifiedBy>Fluhwago</cp:lastModifiedBy>
  <cp:lastPrinted>2019-01-02T06:25:00Z</cp:lastPrinted>
  <dcterms:modified xsi:type="dcterms:W3CDTF">2022-01-10T08:54:55Z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6DADDFAB18FA4A1D9C0399E503394AE1</vt:lpwstr>
  </property>
</Properties>
</file>